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68DB8" w14:textId="77777777" w:rsidR="009758DF" w:rsidRDefault="009758DF" w:rsidP="009758DF">
      <w:pPr>
        <w:rPr>
          <w:rFonts w:ascii="PT Sans Caption" w:eastAsia="Times New Roman" w:hAnsi="PT Sans Caption" w:cs="Times New Roman"/>
          <w:b/>
          <w:bCs/>
          <w:color w:val="007C96"/>
          <w:sz w:val="27"/>
          <w:szCs w:val="27"/>
          <w:shd w:val="clear" w:color="auto" w:fill="F9F9F9"/>
        </w:rPr>
      </w:pPr>
      <w:r>
        <w:rPr>
          <w:i/>
          <w:noProof/>
        </w:rPr>
        <w:drawing>
          <wp:anchor distT="0" distB="0" distL="114300" distR="114300" simplePos="0" relativeHeight="251659264" behindDoc="0" locked="0" layoutInCell="1" allowOverlap="1" wp14:anchorId="6B0249BF" wp14:editId="51D41BF9">
            <wp:simplePos x="0" y="0"/>
            <wp:positionH relativeFrom="column">
              <wp:posOffset>800100</wp:posOffset>
            </wp:positionH>
            <wp:positionV relativeFrom="paragraph">
              <wp:posOffset>-685800</wp:posOffset>
            </wp:positionV>
            <wp:extent cx="3513455" cy="709930"/>
            <wp:effectExtent l="0" t="0" r="0" b="1270"/>
            <wp:wrapThrough wrapText="bothSides">
              <wp:wrapPolygon edited="0">
                <wp:start x="0" y="0"/>
                <wp:lineTo x="0" y="20866"/>
                <wp:lineTo x="21393" y="20866"/>
                <wp:lineTo x="21393" y="0"/>
                <wp:lineTo x="0" y="0"/>
              </wp:wrapPolygon>
            </wp:wrapThrough>
            <wp:docPr id="1" name="Picture 1" descr="Description: Description: Religions for Peace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Religions for Peace Official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345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E2A1F" w14:textId="77777777" w:rsidR="001117E1" w:rsidRDefault="001117E1" w:rsidP="009758DF">
      <w:pPr>
        <w:jc w:val="center"/>
        <w:rPr>
          <w:b/>
        </w:rPr>
      </w:pPr>
    </w:p>
    <w:p w14:paraId="36029B30" w14:textId="77777777" w:rsidR="001117E1" w:rsidRDefault="001117E1" w:rsidP="009758DF">
      <w:pPr>
        <w:jc w:val="center"/>
        <w:rPr>
          <w:b/>
        </w:rPr>
      </w:pPr>
    </w:p>
    <w:p w14:paraId="1D08558F" w14:textId="77777777" w:rsidR="001117E1" w:rsidRDefault="001117E1" w:rsidP="009758DF">
      <w:pPr>
        <w:jc w:val="center"/>
        <w:rPr>
          <w:b/>
        </w:rPr>
      </w:pPr>
    </w:p>
    <w:p w14:paraId="3E57726F" w14:textId="7BC53F72" w:rsidR="00426BE8" w:rsidRPr="009758DF" w:rsidRDefault="00426BE8" w:rsidP="009758DF">
      <w:pPr>
        <w:jc w:val="center"/>
        <w:rPr>
          <w:rFonts w:ascii="PT Sans Caption" w:eastAsia="Times New Roman" w:hAnsi="PT Sans Caption" w:cs="Times New Roman"/>
          <w:b/>
          <w:bCs/>
          <w:color w:val="007C96"/>
          <w:sz w:val="27"/>
          <w:szCs w:val="27"/>
          <w:shd w:val="clear" w:color="auto" w:fill="F9F9F9"/>
        </w:rPr>
      </w:pPr>
      <w:r w:rsidRPr="00426BE8">
        <w:rPr>
          <w:b/>
        </w:rPr>
        <w:t>Rev. Kyoichi Sugino</w:t>
      </w:r>
    </w:p>
    <w:p w14:paraId="3BCDD4B5" w14:textId="77777777" w:rsidR="00426BE8" w:rsidRDefault="00426BE8" w:rsidP="00426BE8">
      <w:pPr>
        <w:jc w:val="center"/>
      </w:pPr>
      <w:r>
        <w:t>Deputy Secretary General</w:t>
      </w:r>
    </w:p>
    <w:p w14:paraId="6265E910" w14:textId="77777777" w:rsidR="00426BE8" w:rsidRPr="00426BE8" w:rsidRDefault="00426BE8" w:rsidP="00426BE8">
      <w:pPr>
        <w:jc w:val="center"/>
      </w:pPr>
      <w:r w:rsidRPr="00426BE8">
        <w:rPr>
          <w:i/>
        </w:rPr>
        <w:t>Religions for Peace</w:t>
      </w:r>
    </w:p>
    <w:p w14:paraId="0BEB4BF2" w14:textId="2B6E319A" w:rsidR="00EE741D" w:rsidRPr="00A4031D" w:rsidRDefault="00A4031D" w:rsidP="00A4031D">
      <w:pPr>
        <w:jc w:val="center"/>
      </w:pPr>
      <w:r w:rsidRPr="00A4031D">
        <w:t>New York</w:t>
      </w:r>
    </w:p>
    <w:p w14:paraId="1FBFC792" w14:textId="77777777" w:rsidR="000F0170" w:rsidRDefault="000F0170" w:rsidP="00EE741D"/>
    <w:p w14:paraId="591FF039" w14:textId="77777777" w:rsidR="001117E1" w:rsidRDefault="001117E1" w:rsidP="00EE741D"/>
    <w:p w14:paraId="5A7FCFB6" w14:textId="35B337EA" w:rsidR="00D10F29" w:rsidRDefault="000E66BF" w:rsidP="00EE741D">
      <w:r>
        <w:t xml:space="preserve">Your Excellency Mr. </w:t>
      </w:r>
      <w:proofErr w:type="spellStart"/>
      <w:r>
        <w:t>Erlan</w:t>
      </w:r>
      <w:proofErr w:type="spellEnd"/>
      <w:r>
        <w:t xml:space="preserve"> </w:t>
      </w:r>
      <w:proofErr w:type="spellStart"/>
      <w:r>
        <w:t>Idrissov</w:t>
      </w:r>
      <w:proofErr w:type="spellEnd"/>
      <w:r>
        <w:t xml:space="preserve">, Minister of Foreign </w:t>
      </w:r>
      <w:r w:rsidR="00B07B92">
        <w:t>Affairs, allow me to express my</w:t>
      </w:r>
      <w:r>
        <w:t xml:space="preserve"> appreciation to your government’s </w:t>
      </w:r>
      <w:r w:rsidR="001117E1">
        <w:t xml:space="preserve">irreplaceable </w:t>
      </w:r>
      <w:r>
        <w:t xml:space="preserve">leadership in critical areas of </w:t>
      </w:r>
      <w:r w:rsidR="001117E1">
        <w:t>international</w:t>
      </w:r>
      <w:r>
        <w:t xml:space="preserve"> affairs, particularly the </w:t>
      </w:r>
      <w:r w:rsidR="001117E1">
        <w:t>establishment</w:t>
      </w:r>
      <w:r>
        <w:t xml:space="preserve"> of </w:t>
      </w:r>
      <w:r w:rsidR="00B07B92">
        <w:t xml:space="preserve">a </w:t>
      </w:r>
      <w:r>
        <w:t>nuclear</w:t>
      </w:r>
      <w:r w:rsidR="00B07B92">
        <w:t>-weapon-</w:t>
      </w:r>
      <w:r>
        <w:t>free world and the advancement of global interreligious dialogue and cooperation for peace</w:t>
      </w:r>
      <w:r w:rsidR="008171CF">
        <w:t xml:space="preserve">.  </w:t>
      </w:r>
      <w:r>
        <w:t xml:space="preserve"> </w:t>
      </w:r>
      <w:r w:rsidR="00D10F29" w:rsidRPr="001117E1">
        <w:t>Kazakhstan's foreign policy, emphasizing peace, dialogue and international cooperation has been guided by the recognition of the "immorality" of nuclear weapons, "the vision of security", and "ensuring a healthy environment.</w:t>
      </w:r>
      <w:r w:rsidR="001117E1" w:rsidRPr="001117E1">
        <w:t>”</w:t>
      </w:r>
    </w:p>
    <w:p w14:paraId="4B4EA656" w14:textId="77777777" w:rsidR="00D10F29" w:rsidRDefault="00D10F29" w:rsidP="00EE741D"/>
    <w:p w14:paraId="72CF4B9D" w14:textId="4F92E171" w:rsidR="00D10F29" w:rsidRPr="001117E1" w:rsidRDefault="00D10F29" w:rsidP="00D10F29">
      <w:r w:rsidRPr="001117E1">
        <w:t xml:space="preserve">This year is the 25th anniversary of the closure of the Semipalatinsk nuclear test site. </w:t>
      </w:r>
      <w:r w:rsidR="001117E1" w:rsidRPr="001117E1">
        <w:t xml:space="preserve"> </w:t>
      </w:r>
      <w:r w:rsidRPr="001117E1">
        <w:t>The decision reflected a strong political will, the courage to translate it into reality, and put a series of follow-up measures in place which, as your Excellency have said, gives Kazakhstan "the moral right to push for nuclear disarmament and non-proliferation, both globally and regionally".</w:t>
      </w:r>
    </w:p>
    <w:p w14:paraId="5EF45E15" w14:textId="77777777" w:rsidR="00D10F29" w:rsidRPr="00D10F29" w:rsidRDefault="00D10F29" w:rsidP="00EE741D">
      <w:pPr>
        <w:rPr>
          <w:highlight w:val="yellow"/>
        </w:rPr>
      </w:pPr>
    </w:p>
    <w:p w14:paraId="0CE41817" w14:textId="27D4F4E7" w:rsidR="000E66BF" w:rsidRPr="00426BE8" w:rsidRDefault="00D10F29" w:rsidP="00EE741D">
      <w:r w:rsidRPr="001117E1">
        <w:t xml:space="preserve">I am here today, speaking on behalf of </w:t>
      </w:r>
      <w:r w:rsidRPr="001117E1">
        <w:rPr>
          <w:i/>
        </w:rPr>
        <w:t>Religions for Peace,</w:t>
      </w:r>
      <w:r w:rsidRPr="001117E1">
        <w:t xml:space="preserve"> f</w:t>
      </w:r>
      <w:r w:rsidR="00C97409" w:rsidRPr="001117E1">
        <w:t>ounded</w:t>
      </w:r>
      <w:r w:rsidR="00C97409">
        <w:t xml:space="preserve"> in 1970 and headquartered in New York, </w:t>
      </w:r>
      <w:r w:rsidR="008171CF" w:rsidRPr="000E66BF">
        <w:rPr>
          <w:i/>
        </w:rPr>
        <w:t>Religions for Peace</w:t>
      </w:r>
      <w:r w:rsidR="00B07B92">
        <w:t xml:space="preserve"> is</w:t>
      </w:r>
      <w:r w:rsidR="008171CF">
        <w:t xml:space="preserve"> an international coalition of world’s religious communities through its a</w:t>
      </w:r>
      <w:r w:rsidR="0018473B">
        <w:t xml:space="preserve">ffiliated </w:t>
      </w:r>
      <w:r w:rsidR="008171CF">
        <w:t>interreligious councils in more than 90 countries</w:t>
      </w:r>
      <w:r w:rsidR="00B07B92">
        <w:t xml:space="preserve"> in six continents</w:t>
      </w:r>
      <w:r w:rsidR="0018473B">
        <w:t xml:space="preserve">. </w:t>
      </w:r>
      <w:r w:rsidR="0018473B" w:rsidRPr="0018473B">
        <w:rPr>
          <w:i/>
        </w:rPr>
        <w:t>Religions for Peace</w:t>
      </w:r>
      <w:r w:rsidR="0018473B">
        <w:t xml:space="preserve"> </w:t>
      </w:r>
      <w:r w:rsidR="00C97409">
        <w:t>has been enjoying its partnership with the government of Kazakhstan since its</w:t>
      </w:r>
      <w:r w:rsidR="0018473B">
        <w:t xml:space="preserve"> initial </w:t>
      </w:r>
      <w:r w:rsidR="00B07B92">
        <w:t>launch</w:t>
      </w:r>
      <w:r w:rsidR="00C97409">
        <w:t xml:space="preserve"> of the </w:t>
      </w:r>
      <w:r w:rsidR="000E66BF">
        <w:t>Congress of the Leaders of World and Traditional Religions</w:t>
      </w:r>
      <w:r w:rsidR="00C97409">
        <w:t xml:space="preserve"> in 2003</w:t>
      </w:r>
      <w:r w:rsidR="000E66BF">
        <w:t xml:space="preserve">. </w:t>
      </w:r>
    </w:p>
    <w:p w14:paraId="257CDC8F" w14:textId="163DC753" w:rsidR="00426BE8" w:rsidRDefault="00426BE8" w:rsidP="00426BE8"/>
    <w:p w14:paraId="1100E2AC" w14:textId="4E1BCDD5" w:rsidR="00551EA9" w:rsidRDefault="008575C9" w:rsidP="00426BE8">
      <w:r w:rsidRPr="001117E1">
        <w:t>Permit me to briefly touch upon th</w:t>
      </w:r>
      <w:r w:rsidR="00E5324D">
        <w:t xml:space="preserve">ree issues of importance that are in our shared concerns: </w:t>
      </w:r>
    </w:p>
    <w:p w14:paraId="2D259D09" w14:textId="77777777" w:rsidR="00E5324D" w:rsidRDefault="00E5324D" w:rsidP="00426BE8">
      <w:bookmarkStart w:id="0" w:name="_GoBack"/>
      <w:bookmarkEnd w:id="0"/>
    </w:p>
    <w:p w14:paraId="1B57EBBB" w14:textId="77777777" w:rsidR="000F0170" w:rsidRDefault="000F0170" w:rsidP="00426BE8"/>
    <w:p w14:paraId="42262840" w14:textId="489A7CA4" w:rsidR="00426BE8" w:rsidRPr="0037385F" w:rsidRDefault="000F0170" w:rsidP="000F0170">
      <w:pPr>
        <w:ind w:left="709" w:hanging="720"/>
        <w:rPr>
          <w:b/>
        </w:rPr>
      </w:pPr>
      <w:r>
        <w:rPr>
          <w:b/>
        </w:rPr>
        <w:t>I.</w:t>
      </w:r>
      <w:r>
        <w:rPr>
          <w:b/>
        </w:rPr>
        <w:tab/>
      </w:r>
      <w:r w:rsidR="00426BE8" w:rsidRPr="009758DF">
        <w:rPr>
          <w:b/>
        </w:rPr>
        <w:t xml:space="preserve">Manifesto: </w:t>
      </w:r>
      <w:r w:rsidR="000E66BF">
        <w:rPr>
          <w:b/>
        </w:rPr>
        <w:t>“The World. The 21st C</w:t>
      </w:r>
      <w:r w:rsidR="00426BE8" w:rsidRPr="009758DF">
        <w:rPr>
          <w:b/>
        </w:rPr>
        <w:t>entury</w:t>
      </w:r>
      <w:r w:rsidR="000E66BF">
        <w:rPr>
          <w:b/>
        </w:rPr>
        <w:t>”</w:t>
      </w:r>
      <w:r w:rsidR="00426BE8" w:rsidRPr="009758DF">
        <w:rPr>
          <w:b/>
        </w:rPr>
        <w:t xml:space="preserve"> and the Notion of </w:t>
      </w:r>
      <w:r>
        <w:rPr>
          <w:b/>
        </w:rPr>
        <w:t xml:space="preserve">“Shared </w:t>
      </w:r>
      <w:r w:rsidR="00426BE8" w:rsidRPr="0037385F">
        <w:rPr>
          <w:b/>
        </w:rPr>
        <w:t>Security”</w:t>
      </w:r>
    </w:p>
    <w:p w14:paraId="4CE2F1F8" w14:textId="77777777" w:rsidR="00426BE8" w:rsidRPr="00426BE8" w:rsidRDefault="00426BE8" w:rsidP="00426BE8"/>
    <w:p w14:paraId="4D9223AA" w14:textId="404834FD" w:rsidR="00D10F29" w:rsidRPr="00E5324D" w:rsidRDefault="00D10F29" w:rsidP="00D10F29">
      <w:r w:rsidRPr="00E5324D">
        <w:t xml:space="preserve">President </w:t>
      </w:r>
      <w:proofErr w:type="spellStart"/>
      <w:r w:rsidRPr="00E5324D">
        <w:t>Nazarbayev</w:t>
      </w:r>
      <w:proofErr w:type="spellEnd"/>
      <w:r w:rsidRPr="00E5324D">
        <w:t xml:space="preserve"> has called for mankind to set, as its main goal for this century, ridding our world of nuclear weapons by 2045, the </w:t>
      </w:r>
      <w:r w:rsidR="00E5324D" w:rsidRPr="00E5324D">
        <w:t>centenary</w:t>
      </w:r>
      <w:r w:rsidRPr="00E5324D">
        <w:t xml:space="preserve"> of the United Nations. With his Manifesto: The World. The 21st century, he has produced a blueprint to show how this goal could be achieved.</w:t>
      </w:r>
    </w:p>
    <w:p w14:paraId="21859400" w14:textId="77777777" w:rsidR="00D10F29" w:rsidRDefault="00D10F29" w:rsidP="00426BE8">
      <w:pPr>
        <w:rPr>
          <w:highlight w:val="yellow"/>
        </w:rPr>
      </w:pPr>
    </w:p>
    <w:p w14:paraId="24F7CF52" w14:textId="0EC4733D" w:rsidR="00426BE8" w:rsidRDefault="00EE741D" w:rsidP="00426BE8">
      <w:r w:rsidRPr="00D10F29">
        <w:t>The Manifesto: “The World. The 21</w:t>
      </w:r>
      <w:r w:rsidRPr="00D10F29">
        <w:rPr>
          <w:vertAlign w:val="superscript"/>
        </w:rPr>
        <w:t>st</w:t>
      </w:r>
      <w:r w:rsidRPr="00D10F29">
        <w:t xml:space="preserve"> Century” has offered a new political paradigm, challenging the </w:t>
      </w:r>
      <w:r w:rsidR="0037385F" w:rsidRPr="00D10F29">
        <w:t>status quo</w:t>
      </w:r>
      <w:r w:rsidRPr="00D10F29">
        <w:t xml:space="preserve"> and advancing the notion of “shared security.”   The Manifesto says: </w:t>
      </w:r>
      <w:r w:rsidR="000E66BF" w:rsidRPr="00D10F29">
        <w:t>“</w:t>
      </w:r>
      <w:r w:rsidR="00426BE8" w:rsidRPr="00D10F29">
        <w:t>We sh</w:t>
      </w:r>
      <w:r w:rsidRPr="00D10F29">
        <w:t xml:space="preserve">ould </w:t>
      </w:r>
      <w:r w:rsidR="00426BE8" w:rsidRPr="00D10F29">
        <w:t>have learnt from past wars and conflicts that it is impossible to ensure our own security by undermining the security of others.</w:t>
      </w:r>
      <w:r w:rsidR="000E66BF" w:rsidRPr="00D10F29">
        <w:t>”</w:t>
      </w:r>
    </w:p>
    <w:p w14:paraId="623A0F73" w14:textId="45DA47F1" w:rsidR="0018473B" w:rsidRDefault="0037385F" w:rsidP="0037385F">
      <w:r>
        <w:lastRenderedPageBreak/>
        <w:t xml:space="preserve">The notion of “Shared Security” was also advanced by more than 800 senior religious leaders from over 140 countries who </w:t>
      </w:r>
      <w:r w:rsidR="00405535">
        <w:t xml:space="preserve">convened </w:t>
      </w:r>
      <w:r>
        <w:t>for the 8</w:t>
      </w:r>
      <w:r w:rsidRPr="0037385F">
        <w:rPr>
          <w:vertAlign w:val="superscript"/>
        </w:rPr>
        <w:t>th</w:t>
      </w:r>
      <w:r>
        <w:t xml:space="preserve"> World Assembly of </w:t>
      </w:r>
      <w:r w:rsidRPr="0037385F">
        <w:rPr>
          <w:i/>
        </w:rPr>
        <w:t>Religions for Peace</w:t>
      </w:r>
      <w:r>
        <w:t xml:space="preserve"> in August 2006, Kyoto, Japan.  </w:t>
      </w:r>
    </w:p>
    <w:p w14:paraId="19C4C7FA" w14:textId="77777777" w:rsidR="0018473B" w:rsidRDefault="0018473B" w:rsidP="0037385F"/>
    <w:p w14:paraId="2D3891B2" w14:textId="023C7E99" w:rsidR="0018473B" w:rsidRDefault="0018473B" w:rsidP="0018473B">
      <w:pPr>
        <w:widowControl w:val="0"/>
        <w:autoSpaceDE w:val="0"/>
        <w:autoSpaceDN w:val="0"/>
        <w:adjustRightInd w:val="0"/>
        <w:spacing w:after="340"/>
      </w:pPr>
      <w:r>
        <w:t>“</w:t>
      </w:r>
      <w:r w:rsidRPr="000E66BF">
        <w:t>Shared security</w:t>
      </w:r>
      <w:r>
        <w:t>”</w:t>
      </w:r>
      <w:r w:rsidRPr="000E66BF">
        <w:t xml:space="preserve"> is a new political paradigm. It echoes the holistic notions of peace that are found in the world’s great religions. It recognizes that each person’s vulnerability is an invitation to approach others with compassion. Our interrelatedness calls us to cooperate to protect all persons and our earth. Today, my security depends on yours and no one is safer than the most vulnerable among us. </w:t>
      </w:r>
    </w:p>
    <w:p w14:paraId="227A9899" w14:textId="296C5768" w:rsidR="00426BE8" w:rsidRDefault="008575C9" w:rsidP="0037385F">
      <w:r>
        <w:t>Its declaration states</w:t>
      </w:r>
      <w:r w:rsidR="0037385F">
        <w:t>: “</w:t>
      </w:r>
      <w:r w:rsidR="009758DF">
        <w:t xml:space="preserve">The moral and ethical convictions of our diverse religious traditions provide a </w:t>
      </w:r>
      <w:r w:rsidR="0037385F">
        <w:t xml:space="preserve">moral foundation for </w:t>
      </w:r>
      <w:r w:rsidR="009758DF">
        <w:t xml:space="preserve">a vision of shared security.  Existing notions of security inadequately address violence in its many forms. National security does not necessarily ensure peace; in fact, it often promotes violence and foments insecurity. </w:t>
      </w:r>
      <w:r w:rsidR="0037385F">
        <w:t>...</w:t>
      </w:r>
      <w:r w:rsidR="00405535">
        <w:t xml:space="preserve"> </w:t>
      </w:r>
      <w:r w:rsidR="009758DF">
        <w:t>Importantly, shared security would highlight the collective responsibility of all people to meet our common need for security. Shared security requires all sectors of society to acknowledge our common vulnerabilities and our shared responsibility to address them.</w:t>
      </w:r>
      <w:r w:rsidR="00405535">
        <w:t>”</w:t>
      </w:r>
      <w:r w:rsidR="009758DF">
        <w:t xml:space="preserve"> </w:t>
      </w:r>
    </w:p>
    <w:p w14:paraId="42E06B6D" w14:textId="77777777" w:rsidR="00417914" w:rsidRDefault="00417914" w:rsidP="0037385F"/>
    <w:p w14:paraId="16FB278C" w14:textId="77777777" w:rsidR="000F0170" w:rsidRPr="000E66BF" w:rsidRDefault="000F0170" w:rsidP="000E66BF">
      <w:pPr>
        <w:widowControl w:val="0"/>
        <w:autoSpaceDE w:val="0"/>
        <w:autoSpaceDN w:val="0"/>
        <w:adjustRightInd w:val="0"/>
        <w:spacing w:after="340"/>
      </w:pPr>
    </w:p>
    <w:p w14:paraId="2D77AC66" w14:textId="2E7FE9D4" w:rsidR="009758DF" w:rsidRPr="00A322FC" w:rsidRDefault="000F0170" w:rsidP="000F0170">
      <w:pPr>
        <w:ind w:left="720" w:hanging="720"/>
        <w:rPr>
          <w:b/>
        </w:rPr>
      </w:pPr>
      <w:r w:rsidRPr="000F0170">
        <w:rPr>
          <w:b/>
        </w:rPr>
        <w:t>II.</w:t>
      </w:r>
      <w:r w:rsidRPr="000F0170">
        <w:rPr>
          <w:b/>
        </w:rPr>
        <w:tab/>
      </w:r>
      <w:r w:rsidR="0018473B">
        <w:rPr>
          <w:b/>
        </w:rPr>
        <w:t xml:space="preserve">The </w:t>
      </w:r>
      <w:r w:rsidR="00405535">
        <w:rPr>
          <w:b/>
        </w:rPr>
        <w:t xml:space="preserve">Strategic </w:t>
      </w:r>
      <w:r w:rsidR="004E6899">
        <w:rPr>
          <w:b/>
        </w:rPr>
        <w:t xml:space="preserve">Action-oriented </w:t>
      </w:r>
      <w:r w:rsidR="009758DF" w:rsidRPr="00A322FC">
        <w:rPr>
          <w:b/>
        </w:rPr>
        <w:t>Partnership between Parliamenta</w:t>
      </w:r>
      <w:r w:rsidR="0018473B">
        <w:rPr>
          <w:b/>
        </w:rPr>
        <w:t>rians and Religious Leaders</w:t>
      </w:r>
    </w:p>
    <w:p w14:paraId="7273F096" w14:textId="77777777" w:rsidR="00A322FC" w:rsidRDefault="00A322FC"/>
    <w:p w14:paraId="64E1902B" w14:textId="12FEA33F" w:rsidR="00E73ED1" w:rsidRPr="001C33EA" w:rsidRDefault="001C33EA" w:rsidP="00E73ED1">
      <w:r w:rsidRPr="001C33EA">
        <w:t xml:space="preserve">H.E. </w:t>
      </w:r>
      <w:proofErr w:type="spellStart"/>
      <w:r w:rsidRPr="001C33EA">
        <w:t>Kassym-Jomart</w:t>
      </w:r>
      <w:proofErr w:type="spellEnd"/>
      <w:r w:rsidRPr="001C33EA">
        <w:t xml:space="preserve"> </w:t>
      </w:r>
      <w:proofErr w:type="spellStart"/>
      <w:r w:rsidRPr="001C33EA">
        <w:t>Tokayev</w:t>
      </w:r>
      <w:proofErr w:type="spellEnd"/>
      <w:r w:rsidRPr="001C33EA">
        <w:t>, Chairman of the Kaza</w:t>
      </w:r>
      <w:r w:rsidR="00567549">
        <w:t>kh Senate, in the recent International C</w:t>
      </w:r>
      <w:r w:rsidRPr="001C33EA">
        <w:t>onference on</w:t>
      </w:r>
      <w:r w:rsidR="00E73ED1" w:rsidRPr="001C33EA">
        <w:t xml:space="preserve"> Religions against Terrorism</w:t>
      </w:r>
      <w:r>
        <w:t>, stated:</w:t>
      </w:r>
      <w:r w:rsidRPr="001C33EA">
        <w:t xml:space="preserve"> </w:t>
      </w:r>
      <w:r w:rsidR="00E73ED1" w:rsidRPr="00E73ED1">
        <w:t>“</w:t>
      </w:r>
      <w:r w:rsidR="00E73ED1">
        <w:t xml:space="preserve">Religion and </w:t>
      </w:r>
      <w:r w:rsidR="00E73ED1" w:rsidRPr="00E73ED1">
        <w:t>parliamentary diplomacy play an increasing role in modern societies</w:t>
      </w:r>
      <w:r>
        <w:t xml:space="preserve">…. </w:t>
      </w:r>
      <w:r w:rsidR="00E73ED1" w:rsidRPr="00E73ED1">
        <w:t>Religious leaders and parliamentarians, being prominent and powerful representatives of their people, should be extensively involved in counter-extremism activities including prevention measures, crisis management and the reconstruction of societies that suffer</w:t>
      </w:r>
      <w:r>
        <w:t>ed from terrorism and extremism.</w:t>
      </w:r>
      <w:r w:rsidR="00E73ED1" w:rsidRPr="00E73ED1">
        <w:t>”</w:t>
      </w:r>
    </w:p>
    <w:p w14:paraId="25AA4A34" w14:textId="77777777" w:rsidR="004E35A2" w:rsidRDefault="004E35A2" w:rsidP="004E35A2"/>
    <w:p w14:paraId="70996CD7" w14:textId="288AC83F" w:rsidR="004E35A2" w:rsidRDefault="00567549" w:rsidP="004E35A2">
      <w:r>
        <w:t>For our effort to create</w:t>
      </w:r>
      <w:r w:rsidR="004E6899">
        <w:t xml:space="preserve"> a </w:t>
      </w:r>
      <w:r w:rsidR="005C5AEE">
        <w:t>nuclear</w:t>
      </w:r>
      <w:r>
        <w:t>-weapon</w:t>
      </w:r>
      <w:r w:rsidR="004E6899">
        <w:t>-</w:t>
      </w:r>
      <w:r w:rsidR="005C5AEE">
        <w:t>free world, t</w:t>
      </w:r>
      <w:r w:rsidR="004E35A2">
        <w:t xml:space="preserve">his </w:t>
      </w:r>
      <w:r>
        <w:t xml:space="preserve">strategic </w:t>
      </w:r>
      <w:r w:rsidR="004E35A2">
        <w:t xml:space="preserve">partnership </w:t>
      </w:r>
      <w:r w:rsidR="004E6899">
        <w:t xml:space="preserve">between parliamentarians and religious leaders </w:t>
      </w:r>
      <w:r w:rsidR="004E35A2">
        <w:t xml:space="preserve">has been </w:t>
      </w:r>
      <w:r w:rsidR="005C5AEE">
        <w:t xml:space="preserve">advanced by </w:t>
      </w:r>
      <w:r w:rsidR="004E35A2" w:rsidRPr="00431ED6">
        <w:rPr>
          <w:i/>
        </w:rPr>
        <w:t>Religions for Peace</w:t>
      </w:r>
      <w:r w:rsidR="004E35A2">
        <w:t xml:space="preserve">, </w:t>
      </w:r>
      <w:r w:rsidR="005C5AEE">
        <w:t xml:space="preserve">Parliamentarians for Nuclear Non-Proliferation and Disarmament </w:t>
      </w:r>
      <w:r w:rsidR="004E6899">
        <w:t>and Mayors for Peace through</w:t>
      </w:r>
      <w:r w:rsidR="004E35A2">
        <w:t xml:space="preserve"> </w:t>
      </w:r>
      <w:r w:rsidR="005C5AEE">
        <w:t>the adoption of a joint statement issue</w:t>
      </w:r>
      <w:r w:rsidR="002D5A1C">
        <w:t>d in Hiroshima on August 6, 2015</w:t>
      </w:r>
      <w:r w:rsidR="005C5AEE">
        <w:t xml:space="preserve"> </w:t>
      </w:r>
      <w:r w:rsidR="005C5AEE" w:rsidRPr="004E35A2">
        <w:t>– the 70th anniversary of the nuclear bombing of that city</w:t>
      </w:r>
      <w:r w:rsidR="005C5AEE">
        <w:t xml:space="preserve">.  </w:t>
      </w:r>
      <w:r w:rsidR="004E35A2" w:rsidRPr="004E35A2">
        <w:t>Leade</w:t>
      </w:r>
      <w:r>
        <w:t>rs of the world’s major religious traditions</w:t>
      </w:r>
      <w:r w:rsidR="004E35A2" w:rsidRPr="004E35A2">
        <w:t xml:space="preserve"> joined forces with parliamentarians and mayors from around the world to call on world leaders to “commit to nuclear abolition and to replace nuclear deterrence with shared security approaches to conflicts.”</w:t>
      </w:r>
    </w:p>
    <w:p w14:paraId="2AE0DD08" w14:textId="77777777" w:rsidR="004E35A2" w:rsidRDefault="004E35A2" w:rsidP="004E35A2"/>
    <w:p w14:paraId="3F7327EE" w14:textId="56000CB8" w:rsidR="004E35A2" w:rsidRPr="004E35A2" w:rsidRDefault="005C5AEE" w:rsidP="004E35A2">
      <w:r>
        <w:t xml:space="preserve">The </w:t>
      </w:r>
      <w:r w:rsidR="001F4827">
        <w:t>joint statement stated</w:t>
      </w:r>
      <w:r>
        <w:t>: “</w:t>
      </w:r>
      <w:r w:rsidR="004E35A2" w:rsidRPr="004E35A2">
        <w:t>Together—as mayors, parliamentarians and religious leaders— we support the common good of nuclear abolition. We reject nuclear weapons, which threaten our humanity, contravene our moral principles, violate international law and thwart the safety and well-being of current and future generations.”</w:t>
      </w:r>
      <w:r w:rsidR="004E35A2">
        <w:t xml:space="preserve">   </w:t>
      </w:r>
      <w:r w:rsidR="004E35A2" w:rsidRPr="004E35A2">
        <w:t>It was presented to the President of the U</w:t>
      </w:r>
      <w:r>
        <w:t xml:space="preserve">nited Nations General Assembly </w:t>
      </w:r>
      <w:r w:rsidR="004E35A2" w:rsidRPr="004E35A2">
        <w:t xml:space="preserve">by </w:t>
      </w:r>
      <w:r w:rsidR="004E35A2">
        <w:t xml:space="preserve">Honorable </w:t>
      </w:r>
      <w:r w:rsidR="004E35A2" w:rsidRPr="004E35A2">
        <w:t>Saber Chowdhury</w:t>
      </w:r>
      <w:r w:rsidR="004E35A2">
        <w:t xml:space="preserve">, </w:t>
      </w:r>
      <w:r>
        <w:t>President</w:t>
      </w:r>
      <w:r w:rsidR="004E35A2">
        <w:t>, Inter-</w:t>
      </w:r>
      <w:r w:rsidR="004E35A2">
        <w:lastRenderedPageBreak/>
        <w:t xml:space="preserve">Parliamentary Union, Dr. William F. Vendley, Secretary General, </w:t>
      </w:r>
      <w:r w:rsidR="004E35A2" w:rsidRPr="005C5AEE">
        <w:rPr>
          <w:i/>
        </w:rPr>
        <w:t>Religions for Peace</w:t>
      </w:r>
      <w:r w:rsidR="004E35A2">
        <w:t>, and other</w:t>
      </w:r>
      <w:r>
        <w:t xml:space="preserve"> leaders in</w:t>
      </w:r>
      <w:r w:rsidR="004E35A2">
        <w:t xml:space="preserve"> the coalition.</w:t>
      </w:r>
    </w:p>
    <w:p w14:paraId="7FBA8382" w14:textId="77777777" w:rsidR="004E35A2" w:rsidRPr="004E35A2" w:rsidRDefault="004E35A2" w:rsidP="004E35A2"/>
    <w:p w14:paraId="4CED1CA2" w14:textId="194AD29D" w:rsidR="004E35A2" w:rsidRDefault="004E35A2" w:rsidP="004E35A2">
      <w:r>
        <w:t>This critical partnership among parliamentarians, mayors and religious</w:t>
      </w:r>
      <w:r w:rsidR="007767A2">
        <w:t xml:space="preserve"> leaders is</w:t>
      </w:r>
      <w:r w:rsidR="005C5AEE">
        <w:t xml:space="preserve"> being</w:t>
      </w:r>
      <w:r>
        <w:t xml:space="preserve"> further strengthened through</w:t>
      </w:r>
      <w:r w:rsidR="005C5AEE">
        <w:t xml:space="preserve"> our</w:t>
      </w:r>
      <w:r>
        <w:t xml:space="preserve"> important conference </w:t>
      </w:r>
      <w:r w:rsidR="005C5AEE">
        <w:t xml:space="preserve">here today led </w:t>
      </w:r>
      <w:r>
        <w:t>by th</w:t>
      </w:r>
      <w:r w:rsidR="005C5AEE">
        <w:t>e government of Kazakhstan</w:t>
      </w:r>
      <w:r>
        <w:t xml:space="preserve">. </w:t>
      </w:r>
      <w:r w:rsidR="005C5AEE">
        <w:t xml:space="preserve"> Your Excellency Foreign Minister, we thank </w:t>
      </w:r>
      <w:r w:rsidR="008575C9" w:rsidRPr="00E5324D">
        <w:t>you</w:t>
      </w:r>
      <w:r w:rsidR="008575C9">
        <w:t xml:space="preserve"> </w:t>
      </w:r>
      <w:r w:rsidR="005C5AEE">
        <w:t xml:space="preserve">again for the irreplaceable leadership you are offering in advancing shared security through </w:t>
      </w:r>
      <w:r w:rsidR="007767A2">
        <w:t xml:space="preserve">such strategic, action-oriented </w:t>
      </w:r>
      <w:r w:rsidR="005C5AEE">
        <w:t xml:space="preserve">multi-stakeholder partnerships.  </w:t>
      </w:r>
      <w:r>
        <w:t xml:space="preserve">  </w:t>
      </w:r>
    </w:p>
    <w:p w14:paraId="3C28EBB1" w14:textId="77777777" w:rsidR="000F0170" w:rsidRPr="004E35A2" w:rsidRDefault="000F0170" w:rsidP="004E35A2"/>
    <w:p w14:paraId="0FAC77E3" w14:textId="77777777" w:rsidR="00F75675" w:rsidRDefault="00F75675" w:rsidP="004E35A2"/>
    <w:p w14:paraId="550AA425" w14:textId="4184C16B" w:rsidR="005C5AEE" w:rsidRPr="005C5AEE" w:rsidRDefault="000F0170" w:rsidP="00D14D3E">
      <w:pPr>
        <w:ind w:left="720" w:hanging="720"/>
        <w:rPr>
          <w:b/>
        </w:rPr>
      </w:pPr>
      <w:r>
        <w:rPr>
          <w:b/>
        </w:rPr>
        <w:t>III</w:t>
      </w:r>
      <w:r w:rsidR="005C5AEE" w:rsidRPr="005C5AEE">
        <w:rPr>
          <w:b/>
        </w:rPr>
        <w:t xml:space="preserve">. </w:t>
      </w:r>
      <w:r w:rsidR="005C5AEE">
        <w:rPr>
          <w:b/>
        </w:rPr>
        <w:t xml:space="preserve"> </w:t>
      </w:r>
      <w:r w:rsidR="00D14D3E">
        <w:rPr>
          <w:b/>
        </w:rPr>
        <w:tab/>
      </w:r>
      <w:r w:rsidR="00F30011">
        <w:rPr>
          <w:b/>
        </w:rPr>
        <w:t>20</w:t>
      </w:r>
      <w:r w:rsidR="00F30011" w:rsidRPr="00F30011">
        <w:rPr>
          <w:b/>
          <w:vertAlign w:val="superscript"/>
        </w:rPr>
        <w:t>th</w:t>
      </w:r>
      <w:r w:rsidR="00F30011">
        <w:rPr>
          <w:b/>
        </w:rPr>
        <w:t xml:space="preserve"> Anniversary of </w:t>
      </w:r>
      <w:r w:rsidR="00B07B92">
        <w:rPr>
          <w:b/>
        </w:rPr>
        <w:t xml:space="preserve">1996 </w:t>
      </w:r>
      <w:r w:rsidR="00F75675">
        <w:rPr>
          <w:b/>
        </w:rPr>
        <w:t>ICJ Advisory Opinion and Multi-religious, Multi-stakeholder and Inter-</w:t>
      </w:r>
      <w:r w:rsidR="008575C9">
        <w:rPr>
          <w:b/>
        </w:rPr>
        <w:t>Generational</w:t>
      </w:r>
      <w:r w:rsidR="00F75675">
        <w:rPr>
          <w:b/>
        </w:rPr>
        <w:t xml:space="preserve"> Partnership to Eliminate Nuclear Weapons</w:t>
      </w:r>
    </w:p>
    <w:p w14:paraId="1447EFB1" w14:textId="77777777" w:rsidR="005C5AEE" w:rsidRDefault="005C5AEE" w:rsidP="004E35A2"/>
    <w:p w14:paraId="20AB76AE" w14:textId="2EECC337" w:rsidR="00F602DD" w:rsidRPr="00F75675" w:rsidRDefault="00F602DD" w:rsidP="00F602DD">
      <w:pPr>
        <w:pStyle w:val="NormalWeb"/>
        <w:shd w:val="clear" w:color="auto" w:fill="FFFFFF"/>
        <w:spacing w:before="0" w:beforeAutospacing="0" w:after="360" w:afterAutospacing="0"/>
        <w:rPr>
          <w:rFonts w:asciiTheme="minorHAnsi" w:hAnsiTheme="minorHAnsi" w:cstheme="minorBidi"/>
          <w:sz w:val="24"/>
          <w:szCs w:val="24"/>
        </w:rPr>
      </w:pPr>
      <w:r w:rsidRPr="00F75675">
        <w:rPr>
          <w:rFonts w:asciiTheme="minorHAnsi" w:hAnsiTheme="minorHAnsi" w:cstheme="minorBidi"/>
          <w:sz w:val="24"/>
          <w:szCs w:val="24"/>
        </w:rPr>
        <w:t xml:space="preserve">More than 100 religious leaders, parliamentarians, diplomats, civil society leaders from 11 countries, as well as </w:t>
      </w:r>
      <w:r w:rsidRPr="000269E9">
        <w:rPr>
          <w:rFonts w:asciiTheme="minorHAnsi" w:hAnsiTheme="minorHAnsi" w:cstheme="minorBidi"/>
          <w:i/>
          <w:sz w:val="24"/>
          <w:szCs w:val="24"/>
        </w:rPr>
        <w:t>“</w:t>
      </w:r>
      <w:proofErr w:type="spellStart"/>
      <w:r w:rsidRPr="000269E9">
        <w:rPr>
          <w:rFonts w:asciiTheme="minorHAnsi" w:hAnsiTheme="minorHAnsi" w:cstheme="minorBidi"/>
          <w:i/>
          <w:sz w:val="24"/>
          <w:szCs w:val="24"/>
        </w:rPr>
        <w:t>Hibakusha</w:t>
      </w:r>
      <w:proofErr w:type="spellEnd"/>
      <w:r w:rsidRPr="000269E9">
        <w:rPr>
          <w:rFonts w:asciiTheme="minorHAnsi" w:hAnsiTheme="minorHAnsi" w:cstheme="minorBidi"/>
          <w:i/>
          <w:sz w:val="24"/>
          <w:szCs w:val="24"/>
        </w:rPr>
        <w:t>”</w:t>
      </w:r>
      <w:r w:rsidRPr="00F75675">
        <w:rPr>
          <w:rFonts w:asciiTheme="minorHAnsi" w:hAnsiTheme="minorHAnsi" w:cstheme="minorBidi"/>
          <w:sz w:val="24"/>
          <w:szCs w:val="24"/>
        </w:rPr>
        <w:t xml:space="preserve"> (survivors of nuclear bombing) and high school students representing the younger generation, convened at the United Nations University in Tokyo, Japan on 2-3 August 2016 to advance multi-religious, multi-stakeholder and inter-generational partnership for t</w:t>
      </w:r>
      <w:r w:rsidR="00F75675">
        <w:rPr>
          <w:rFonts w:asciiTheme="minorHAnsi" w:hAnsiTheme="minorHAnsi" w:cstheme="minorBidi"/>
          <w:sz w:val="24"/>
          <w:szCs w:val="24"/>
        </w:rPr>
        <w:t xml:space="preserve">he abolition of nuclear weapons.  </w:t>
      </w:r>
      <w:r w:rsidRPr="00F75675">
        <w:rPr>
          <w:rFonts w:asciiTheme="minorHAnsi" w:hAnsiTheme="minorHAnsi" w:cstheme="minorBidi"/>
          <w:sz w:val="24"/>
          <w:szCs w:val="24"/>
        </w:rPr>
        <w:t xml:space="preserve">This special session of the </w:t>
      </w:r>
      <w:r w:rsidR="000F0170" w:rsidRPr="000F0170">
        <w:rPr>
          <w:rFonts w:asciiTheme="minorHAnsi" w:hAnsiTheme="minorHAnsi" w:cstheme="minorBidi"/>
          <w:i/>
          <w:sz w:val="24"/>
          <w:szCs w:val="24"/>
        </w:rPr>
        <w:t>Religions for Peace</w:t>
      </w:r>
      <w:r w:rsidRPr="00F75675">
        <w:rPr>
          <w:rFonts w:asciiTheme="minorHAnsi" w:hAnsiTheme="minorHAnsi" w:cstheme="minorBidi"/>
          <w:sz w:val="24"/>
          <w:szCs w:val="24"/>
        </w:rPr>
        <w:t xml:space="preserve"> International Standing Commission on Disarmament an</w:t>
      </w:r>
      <w:r w:rsidR="00F75675">
        <w:rPr>
          <w:rFonts w:asciiTheme="minorHAnsi" w:hAnsiTheme="minorHAnsi" w:cstheme="minorBidi"/>
          <w:sz w:val="24"/>
          <w:szCs w:val="24"/>
        </w:rPr>
        <w:t xml:space="preserve">d Security </w:t>
      </w:r>
      <w:r w:rsidRPr="00F75675">
        <w:rPr>
          <w:rFonts w:asciiTheme="minorHAnsi" w:hAnsiTheme="minorHAnsi" w:cstheme="minorBidi"/>
          <w:sz w:val="24"/>
          <w:szCs w:val="24"/>
        </w:rPr>
        <w:t xml:space="preserve">was held on the occasion of the 20th anniversary of the 1996 Advisory Opinion of the International Court of Justice (ICJ), which declared that “the threat or use of nuclear weapons would be contrary to the rules of international law…there exists an obligation to pursue in good faith and bring to a conclusion negotiations leading to nuclear disarmament in all its aspects.” </w:t>
      </w:r>
    </w:p>
    <w:p w14:paraId="03662331" w14:textId="7CEEA5CB" w:rsidR="00A322FC" w:rsidRPr="00A322FC" w:rsidRDefault="000F0170" w:rsidP="000F0170">
      <w:r>
        <w:t>Judge Christopher Weeramantry, former Vice President of ICJ, in his message, noted that "[th</w:t>
      </w:r>
      <w:r w:rsidR="000269E9">
        <w:t>e current notion of security is</w:t>
      </w:r>
      <w:r>
        <w:t xml:space="preserve"> driven by] the short term perspectives that dominate our lives as opposed to the repositories of wisdom contained in the world's religions.”  The final statement</w:t>
      </w:r>
      <w:r w:rsidR="00431ED6">
        <w:t xml:space="preserve"> </w:t>
      </w:r>
      <w:r w:rsidR="001F4827">
        <w:t xml:space="preserve">emphasized </w:t>
      </w:r>
      <w:r>
        <w:t>that “</w:t>
      </w:r>
      <w:r w:rsidR="00A322FC" w:rsidRPr="00A322FC">
        <w:t xml:space="preserve">Nuclear weapons—as indiscriminate weapons of mass destruction—are intrinsically evil. </w:t>
      </w:r>
      <w:r>
        <w:t xml:space="preserve"> </w:t>
      </w:r>
      <w:r w:rsidR="00A322FC" w:rsidRPr="00A322FC">
        <w:t>Thus, even the development and possession of nuclear weapons is</w:t>
      </w:r>
      <w:r>
        <w:t xml:space="preserve"> morally disordered.”</w:t>
      </w:r>
      <w:r w:rsidR="00D14D3E">
        <w:tab/>
      </w:r>
    </w:p>
    <w:p w14:paraId="0060C7AD" w14:textId="77777777" w:rsidR="00A322FC" w:rsidRDefault="00A322FC"/>
    <w:p w14:paraId="0F12A52D" w14:textId="7D3AFE79" w:rsidR="00AA06EC" w:rsidRDefault="00AA06EC" w:rsidP="00A322FC">
      <w:pPr>
        <w:tabs>
          <w:tab w:val="left" w:pos="1960"/>
        </w:tabs>
      </w:pPr>
      <w:r w:rsidRPr="00AA06EC">
        <w:rPr>
          <w:i/>
        </w:rPr>
        <w:t>Religions for Peace</w:t>
      </w:r>
      <w:r>
        <w:t xml:space="preserve"> global network has mobilized its global interfaith youth network to collect 21 million signatures through its Arms Down! Campaign for Shared Security.  We are committed to continuing to educate, mobilize and engage our religious communities worldwide to work towards the elimination of nuclear weapons. </w:t>
      </w:r>
    </w:p>
    <w:p w14:paraId="1BD8E628" w14:textId="595761A0" w:rsidR="00426BE8" w:rsidRDefault="00AA06EC" w:rsidP="00A322FC">
      <w:pPr>
        <w:tabs>
          <w:tab w:val="left" w:pos="1960"/>
        </w:tabs>
      </w:pPr>
      <w:r>
        <w:t xml:space="preserve"> </w:t>
      </w:r>
    </w:p>
    <w:p w14:paraId="18AB4925" w14:textId="14F2C7CD" w:rsidR="00AA06EC" w:rsidRDefault="00AA06EC" w:rsidP="00A322FC">
      <w:pPr>
        <w:tabs>
          <w:tab w:val="left" w:pos="1960"/>
        </w:tabs>
      </w:pPr>
      <w:proofErr w:type="gramStart"/>
      <w:r>
        <w:t>Your</w:t>
      </w:r>
      <w:proofErr w:type="gramEnd"/>
      <w:r>
        <w:t xml:space="preserve"> Excellency, once again thank you very much for you</w:t>
      </w:r>
      <w:r w:rsidR="000269E9">
        <w:t>r</w:t>
      </w:r>
      <w:r>
        <w:t xml:space="preserve"> and your government’s leadership in presenting The Manifesto: “The World. The 21</w:t>
      </w:r>
      <w:r w:rsidRPr="00EE741D">
        <w:rPr>
          <w:vertAlign w:val="superscript"/>
        </w:rPr>
        <w:t>st</w:t>
      </w:r>
      <w:r>
        <w:t xml:space="preserve"> Century”, a new political paradigm based upon the notion of Shared Security.  We also appreciate your support for our critical strategic partnership </w:t>
      </w:r>
      <w:r w:rsidR="00431ED6">
        <w:t xml:space="preserve">between </w:t>
      </w:r>
      <w:r>
        <w:t>parliamentarians and religious leaders in advan</w:t>
      </w:r>
      <w:r w:rsidR="000269E9">
        <w:t>cing peace and security internationally</w:t>
      </w:r>
      <w:r>
        <w:t xml:space="preserve">. </w:t>
      </w:r>
    </w:p>
    <w:p w14:paraId="48DD3116" w14:textId="77777777" w:rsidR="00AA06EC" w:rsidRDefault="00AA06EC" w:rsidP="00A322FC">
      <w:pPr>
        <w:tabs>
          <w:tab w:val="left" w:pos="1960"/>
        </w:tabs>
      </w:pPr>
    </w:p>
    <w:p w14:paraId="64D70447" w14:textId="27CBFBD3" w:rsidR="00AA06EC" w:rsidRDefault="00AA06EC" w:rsidP="00A322FC">
      <w:pPr>
        <w:tabs>
          <w:tab w:val="left" w:pos="1960"/>
        </w:tabs>
      </w:pPr>
      <w:r>
        <w:t xml:space="preserve">Thank you. </w:t>
      </w:r>
    </w:p>
    <w:sectPr w:rsidR="00AA06EC" w:rsidSect="007F26BD">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F25BB" w14:textId="77777777" w:rsidR="00C912F4" w:rsidRDefault="00C912F4" w:rsidP="00A322FC">
      <w:r>
        <w:separator/>
      </w:r>
    </w:p>
  </w:endnote>
  <w:endnote w:type="continuationSeparator" w:id="0">
    <w:p w14:paraId="2B9BDF82" w14:textId="77777777" w:rsidR="00C912F4" w:rsidRDefault="00C912F4" w:rsidP="00A3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PT Sans Caption">
    <w:altName w:val="Trebuchet MS"/>
    <w:charset w:val="00"/>
    <w:family w:val="auto"/>
    <w:pitch w:val="variable"/>
    <w:sig w:usb0="A00002EF" w:usb1="5000204B" w:usb2="00000000" w:usb3="00000000" w:csb0="00000097"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FFBD" w14:textId="77777777" w:rsidR="004E6899" w:rsidRDefault="004E6899" w:rsidP="00A32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8A623" w14:textId="77777777" w:rsidR="004E6899" w:rsidRDefault="004E6899" w:rsidP="00A322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CA4BB" w14:textId="7CFCC229" w:rsidR="004E6899" w:rsidRDefault="004E6899" w:rsidP="00A32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24D">
      <w:rPr>
        <w:rStyle w:val="PageNumber"/>
        <w:noProof/>
      </w:rPr>
      <w:t>3</w:t>
    </w:r>
    <w:r>
      <w:rPr>
        <w:rStyle w:val="PageNumber"/>
      </w:rPr>
      <w:fldChar w:fldCharType="end"/>
    </w:r>
  </w:p>
  <w:p w14:paraId="6418592C" w14:textId="77777777" w:rsidR="004E6899" w:rsidRDefault="004E6899" w:rsidP="00A322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99827" w14:textId="77777777" w:rsidR="00C912F4" w:rsidRDefault="00C912F4" w:rsidP="00A322FC">
      <w:r>
        <w:separator/>
      </w:r>
    </w:p>
  </w:footnote>
  <w:footnote w:type="continuationSeparator" w:id="0">
    <w:p w14:paraId="52940571" w14:textId="77777777" w:rsidR="00C912F4" w:rsidRDefault="00C912F4" w:rsidP="00A3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E8"/>
    <w:rsid w:val="000269E9"/>
    <w:rsid w:val="000D6313"/>
    <w:rsid w:val="000E66BF"/>
    <w:rsid w:val="000F0170"/>
    <w:rsid w:val="001117E1"/>
    <w:rsid w:val="00157623"/>
    <w:rsid w:val="0018473B"/>
    <w:rsid w:val="001C33EA"/>
    <w:rsid w:val="001F4827"/>
    <w:rsid w:val="002D5A1C"/>
    <w:rsid w:val="0037385F"/>
    <w:rsid w:val="00405535"/>
    <w:rsid w:val="00417914"/>
    <w:rsid w:val="00426BE8"/>
    <w:rsid w:val="00431ED6"/>
    <w:rsid w:val="004E35A2"/>
    <w:rsid w:val="004E6899"/>
    <w:rsid w:val="00551EA9"/>
    <w:rsid w:val="00567549"/>
    <w:rsid w:val="005C5AEE"/>
    <w:rsid w:val="007767A2"/>
    <w:rsid w:val="007F26BD"/>
    <w:rsid w:val="008171CF"/>
    <w:rsid w:val="00822B7A"/>
    <w:rsid w:val="008575C9"/>
    <w:rsid w:val="00915E2C"/>
    <w:rsid w:val="009758DF"/>
    <w:rsid w:val="00A322FC"/>
    <w:rsid w:val="00A4031D"/>
    <w:rsid w:val="00A74B54"/>
    <w:rsid w:val="00AA06EC"/>
    <w:rsid w:val="00B07B92"/>
    <w:rsid w:val="00C912F4"/>
    <w:rsid w:val="00C97409"/>
    <w:rsid w:val="00D10F29"/>
    <w:rsid w:val="00D14D3E"/>
    <w:rsid w:val="00E32398"/>
    <w:rsid w:val="00E5324D"/>
    <w:rsid w:val="00E73ED1"/>
    <w:rsid w:val="00EE741D"/>
    <w:rsid w:val="00F30011"/>
    <w:rsid w:val="00F602DD"/>
    <w:rsid w:val="00F75675"/>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4D55A"/>
  <w14:defaultImageDpi w14:val="300"/>
  <w15:docId w15:val="{58B14C01-9773-4263-BB32-F306C768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22FC"/>
    <w:pPr>
      <w:tabs>
        <w:tab w:val="center" w:pos="4153"/>
        <w:tab w:val="right" w:pos="8306"/>
      </w:tabs>
    </w:pPr>
  </w:style>
  <w:style w:type="character" w:customStyle="1" w:styleId="FooterChar">
    <w:name w:val="Footer Char"/>
    <w:basedOn w:val="DefaultParagraphFont"/>
    <w:link w:val="Footer"/>
    <w:uiPriority w:val="99"/>
    <w:rsid w:val="00A322FC"/>
  </w:style>
  <w:style w:type="character" w:styleId="PageNumber">
    <w:name w:val="page number"/>
    <w:basedOn w:val="DefaultParagraphFont"/>
    <w:uiPriority w:val="99"/>
    <w:semiHidden/>
    <w:unhideWhenUsed/>
    <w:rsid w:val="00A322FC"/>
  </w:style>
  <w:style w:type="character" w:styleId="Hyperlink">
    <w:name w:val="Hyperlink"/>
    <w:basedOn w:val="DefaultParagraphFont"/>
    <w:uiPriority w:val="99"/>
    <w:semiHidden/>
    <w:unhideWhenUsed/>
    <w:rsid w:val="004E35A2"/>
    <w:rPr>
      <w:color w:val="0000FF"/>
      <w:u w:val="single"/>
    </w:rPr>
  </w:style>
  <w:style w:type="character" w:customStyle="1" w:styleId="apple-converted-space">
    <w:name w:val="apple-converted-space"/>
    <w:basedOn w:val="DefaultParagraphFont"/>
    <w:rsid w:val="004E35A2"/>
  </w:style>
  <w:style w:type="paragraph" w:styleId="NormalWeb">
    <w:name w:val="Normal (Web)"/>
    <w:basedOn w:val="Normal"/>
    <w:uiPriority w:val="99"/>
    <w:semiHidden/>
    <w:unhideWhenUsed/>
    <w:rsid w:val="00F602DD"/>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AA06EC"/>
  </w:style>
  <w:style w:type="character" w:customStyle="1" w:styleId="FootnoteTextChar">
    <w:name w:val="Footnote Text Char"/>
    <w:basedOn w:val="DefaultParagraphFont"/>
    <w:link w:val="FootnoteText"/>
    <w:uiPriority w:val="99"/>
    <w:rsid w:val="00AA06EC"/>
  </w:style>
  <w:style w:type="character" w:styleId="FootnoteReference">
    <w:name w:val="footnote reference"/>
    <w:basedOn w:val="DefaultParagraphFont"/>
    <w:uiPriority w:val="99"/>
    <w:unhideWhenUsed/>
    <w:rsid w:val="00AA06EC"/>
    <w:rPr>
      <w:vertAlign w:val="superscript"/>
    </w:rPr>
  </w:style>
  <w:style w:type="character" w:styleId="Emphasis">
    <w:name w:val="Emphasis"/>
    <w:basedOn w:val="DefaultParagraphFont"/>
    <w:uiPriority w:val="20"/>
    <w:qFormat/>
    <w:rsid w:val="00551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7199">
      <w:bodyDiv w:val="1"/>
      <w:marLeft w:val="0"/>
      <w:marRight w:val="0"/>
      <w:marTop w:val="0"/>
      <w:marBottom w:val="0"/>
      <w:divBdr>
        <w:top w:val="none" w:sz="0" w:space="0" w:color="auto"/>
        <w:left w:val="none" w:sz="0" w:space="0" w:color="auto"/>
        <w:bottom w:val="none" w:sz="0" w:space="0" w:color="auto"/>
        <w:right w:val="none" w:sz="0" w:space="0" w:color="auto"/>
      </w:divBdr>
    </w:div>
    <w:div w:id="253056342">
      <w:bodyDiv w:val="1"/>
      <w:marLeft w:val="0"/>
      <w:marRight w:val="0"/>
      <w:marTop w:val="0"/>
      <w:marBottom w:val="0"/>
      <w:divBdr>
        <w:top w:val="none" w:sz="0" w:space="0" w:color="auto"/>
        <w:left w:val="none" w:sz="0" w:space="0" w:color="auto"/>
        <w:bottom w:val="none" w:sz="0" w:space="0" w:color="auto"/>
        <w:right w:val="none" w:sz="0" w:space="0" w:color="auto"/>
      </w:divBdr>
    </w:div>
    <w:div w:id="280192459">
      <w:bodyDiv w:val="1"/>
      <w:marLeft w:val="0"/>
      <w:marRight w:val="0"/>
      <w:marTop w:val="0"/>
      <w:marBottom w:val="0"/>
      <w:divBdr>
        <w:top w:val="none" w:sz="0" w:space="0" w:color="auto"/>
        <w:left w:val="none" w:sz="0" w:space="0" w:color="auto"/>
        <w:bottom w:val="none" w:sz="0" w:space="0" w:color="auto"/>
        <w:right w:val="none" w:sz="0" w:space="0" w:color="auto"/>
      </w:divBdr>
    </w:div>
    <w:div w:id="387917710">
      <w:bodyDiv w:val="1"/>
      <w:marLeft w:val="0"/>
      <w:marRight w:val="0"/>
      <w:marTop w:val="0"/>
      <w:marBottom w:val="0"/>
      <w:divBdr>
        <w:top w:val="none" w:sz="0" w:space="0" w:color="auto"/>
        <w:left w:val="none" w:sz="0" w:space="0" w:color="auto"/>
        <w:bottom w:val="none" w:sz="0" w:space="0" w:color="auto"/>
        <w:right w:val="none" w:sz="0" w:space="0" w:color="auto"/>
      </w:divBdr>
    </w:div>
    <w:div w:id="451677587">
      <w:bodyDiv w:val="1"/>
      <w:marLeft w:val="0"/>
      <w:marRight w:val="0"/>
      <w:marTop w:val="0"/>
      <w:marBottom w:val="0"/>
      <w:divBdr>
        <w:top w:val="none" w:sz="0" w:space="0" w:color="auto"/>
        <w:left w:val="none" w:sz="0" w:space="0" w:color="auto"/>
        <w:bottom w:val="none" w:sz="0" w:space="0" w:color="auto"/>
        <w:right w:val="none" w:sz="0" w:space="0" w:color="auto"/>
      </w:divBdr>
    </w:div>
    <w:div w:id="461271390">
      <w:bodyDiv w:val="1"/>
      <w:marLeft w:val="0"/>
      <w:marRight w:val="0"/>
      <w:marTop w:val="0"/>
      <w:marBottom w:val="0"/>
      <w:divBdr>
        <w:top w:val="none" w:sz="0" w:space="0" w:color="auto"/>
        <w:left w:val="none" w:sz="0" w:space="0" w:color="auto"/>
        <w:bottom w:val="none" w:sz="0" w:space="0" w:color="auto"/>
        <w:right w:val="none" w:sz="0" w:space="0" w:color="auto"/>
      </w:divBdr>
    </w:div>
    <w:div w:id="717584110">
      <w:bodyDiv w:val="1"/>
      <w:marLeft w:val="0"/>
      <w:marRight w:val="0"/>
      <w:marTop w:val="0"/>
      <w:marBottom w:val="0"/>
      <w:divBdr>
        <w:top w:val="none" w:sz="0" w:space="0" w:color="auto"/>
        <w:left w:val="none" w:sz="0" w:space="0" w:color="auto"/>
        <w:bottom w:val="none" w:sz="0" w:space="0" w:color="auto"/>
        <w:right w:val="none" w:sz="0" w:space="0" w:color="auto"/>
      </w:divBdr>
    </w:div>
    <w:div w:id="812022301">
      <w:bodyDiv w:val="1"/>
      <w:marLeft w:val="0"/>
      <w:marRight w:val="0"/>
      <w:marTop w:val="0"/>
      <w:marBottom w:val="0"/>
      <w:divBdr>
        <w:top w:val="none" w:sz="0" w:space="0" w:color="auto"/>
        <w:left w:val="none" w:sz="0" w:space="0" w:color="auto"/>
        <w:bottom w:val="none" w:sz="0" w:space="0" w:color="auto"/>
        <w:right w:val="none" w:sz="0" w:space="0" w:color="auto"/>
      </w:divBdr>
    </w:div>
    <w:div w:id="872111319">
      <w:bodyDiv w:val="1"/>
      <w:marLeft w:val="0"/>
      <w:marRight w:val="0"/>
      <w:marTop w:val="0"/>
      <w:marBottom w:val="0"/>
      <w:divBdr>
        <w:top w:val="none" w:sz="0" w:space="0" w:color="auto"/>
        <w:left w:val="none" w:sz="0" w:space="0" w:color="auto"/>
        <w:bottom w:val="none" w:sz="0" w:space="0" w:color="auto"/>
        <w:right w:val="none" w:sz="0" w:space="0" w:color="auto"/>
      </w:divBdr>
    </w:div>
    <w:div w:id="978849279">
      <w:bodyDiv w:val="1"/>
      <w:marLeft w:val="0"/>
      <w:marRight w:val="0"/>
      <w:marTop w:val="0"/>
      <w:marBottom w:val="0"/>
      <w:divBdr>
        <w:top w:val="none" w:sz="0" w:space="0" w:color="auto"/>
        <w:left w:val="none" w:sz="0" w:space="0" w:color="auto"/>
        <w:bottom w:val="none" w:sz="0" w:space="0" w:color="auto"/>
        <w:right w:val="none" w:sz="0" w:space="0" w:color="auto"/>
      </w:divBdr>
    </w:div>
    <w:div w:id="1004211591">
      <w:bodyDiv w:val="1"/>
      <w:marLeft w:val="0"/>
      <w:marRight w:val="0"/>
      <w:marTop w:val="0"/>
      <w:marBottom w:val="0"/>
      <w:divBdr>
        <w:top w:val="none" w:sz="0" w:space="0" w:color="auto"/>
        <w:left w:val="none" w:sz="0" w:space="0" w:color="auto"/>
        <w:bottom w:val="none" w:sz="0" w:space="0" w:color="auto"/>
        <w:right w:val="none" w:sz="0" w:space="0" w:color="auto"/>
      </w:divBdr>
    </w:div>
    <w:div w:id="1258563651">
      <w:bodyDiv w:val="1"/>
      <w:marLeft w:val="0"/>
      <w:marRight w:val="0"/>
      <w:marTop w:val="0"/>
      <w:marBottom w:val="0"/>
      <w:divBdr>
        <w:top w:val="none" w:sz="0" w:space="0" w:color="auto"/>
        <w:left w:val="none" w:sz="0" w:space="0" w:color="auto"/>
        <w:bottom w:val="none" w:sz="0" w:space="0" w:color="auto"/>
        <w:right w:val="none" w:sz="0" w:space="0" w:color="auto"/>
      </w:divBdr>
    </w:div>
    <w:div w:id="1822231845">
      <w:bodyDiv w:val="1"/>
      <w:marLeft w:val="0"/>
      <w:marRight w:val="0"/>
      <w:marTop w:val="0"/>
      <w:marBottom w:val="0"/>
      <w:divBdr>
        <w:top w:val="none" w:sz="0" w:space="0" w:color="auto"/>
        <w:left w:val="none" w:sz="0" w:space="0" w:color="auto"/>
        <w:bottom w:val="none" w:sz="0" w:space="0" w:color="auto"/>
        <w:right w:val="none" w:sz="0" w:space="0" w:color="auto"/>
      </w:divBdr>
    </w:div>
    <w:div w:id="2039312382">
      <w:bodyDiv w:val="1"/>
      <w:marLeft w:val="0"/>
      <w:marRight w:val="0"/>
      <w:marTop w:val="0"/>
      <w:marBottom w:val="0"/>
      <w:divBdr>
        <w:top w:val="none" w:sz="0" w:space="0" w:color="auto"/>
        <w:left w:val="none" w:sz="0" w:space="0" w:color="auto"/>
        <w:bottom w:val="none" w:sz="0" w:space="0" w:color="auto"/>
        <w:right w:val="none" w:sz="0" w:space="0" w:color="auto"/>
      </w:divBdr>
    </w:div>
    <w:div w:id="2042246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Religions for Peace</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Kyoichi Sugino</dc:creator>
  <cp:keywords/>
  <dc:description/>
  <cp:lastModifiedBy>Kyoichi Sugino</cp:lastModifiedBy>
  <cp:revision>3</cp:revision>
  <dcterms:created xsi:type="dcterms:W3CDTF">2016-10-13T16:36:00Z</dcterms:created>
  <dcterms:modified xsi:type="dcterms:W3CDTF">2016-10-13T17:23:00Z</dcterms:modified>
</cp:coreProperties>
</file>